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D0" w:rsidRDefault="003F2ED0" w:rsidP="003F2ED0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Pr="0045347A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– </w:t>
      </w:r>
      <w:r w:rsidRPr="0045347A">
        <w:rPr>
          <w:rFonts w:ascii="Times New Roman" w:hAnsi="Times New Roman"/>
          <w:caps/>
          <w:sz w:val="28"/>
          <w:szCs w:val="28"/>
        </w:rPr>
        <w:t>Богословские</w:t>
      </w:r>
      <w:r>
        <w:rPr>
          <w:rFonts w:ascii="Times New Roman" w:hAnsi="Times New Roman"/>
          <w:caps/>
          <w:sz w:val="28"/>
          <w:szCs w:val="28"/>
        </w:rPr>
        <w:t xml:space="preserve">  курсы</w:t>
      </w:r>
    </w:p>
    <w:p w:rsidR="003F2ED0" w:rsidRDefault="003F2ED0" w:rsidP="003F2ED0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45347A">
        <w:rPr>
          <w:rFonts w:ascii="Times New Roman" w:hAnsi="Times New Roman"/>
          <w:caps/>
          <w:sz w:val="28"/>
          <w:szCs w:val="28"/>
        </w:rPr>
        <w:t xml:space="preserve">Имени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45347A">
        <w:rPr>
          <w:rFonts w:ascii="Times New Roman" w:hAnsi="Times New Roman"/>
          <w:caps/>
          <w:sz w:val="28"/>
          <w:szCs w:val="28"/>
        </w:rPr>
        <w:t xml:space="preserve">Преподобного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45347A">
        <w:rPr>
          <w:rFonts w:ascii="Times New Roman" w:hAnsi="Times New Roman"/>
          <w:caps/>
          <w:sz w:val="28"/>
          <w:szCs w:val="28"/>
        </w:rPr>
        <w:t xml:space="preserve">Сергия </w:t>
      </w:r>
      <w:r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3F2ED0" w:rsidRPr="0045347A" w:rsidRDefault="003F2ED0" w:rsidP="003F2ED0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3F2ED0" w:rsidRPr="00BF0426" w:rsidRDefault="003F2ED0" w:rsidP="00E845A9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5347A">
        <w:rPr>
          <w:rFonts w:ascii="Times New Roman" w:hAnsi="Times New Roman"/>
          <w:b/>
          <w:caps/>
          <w:sz w:val="28"/>
          <w:szCs w:val="28"/>
        </w:rPr>
        <w:t>Бронницкое отделение</w:t>
      </w:r>
      <w:r w:rsidR="00BF0426" w:rsidRPr="00BF0426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BF0426">
        <w:rPr>
          <w:rFonts w:ascii="Times New Roman" w:hAnsi="Times New Roman"/>
          <w:b/>
          <w:caps/>
          <w:sz w:val="28"/>
          <w:szCs w:val="28"/>
        </w:rPr>
        <w:t>№1 (Михаило-Архангельский собор г. Бронницы)</w:t>
      </w:r>
    </w:p>
    <w:p w:rsidR="00522376" w:rsidRPr="00A40E53" w:rsidRDefault="009A63AF" w:rsidP="002041B8">
      <w:pPr>
        <w:spacing w:before="120" w:after="120"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D811C6">
        <w:rPr>
          <w:rFonts w:ascii="Times New Roman" w:hAnsi="Times New Roman"/>
          <w:b/>
          <w:sz w:val="28"/>
          <w:szCs w:val="28"/>
        </w:rPr>
        <w:t>2</w:t>
      </w:r>
      <w:r w:rsidR="0052237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41311C" w:rsidRDefault="00B26256" w:rsidP="00CA1568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CB4DAC">
        <w:rPr>
          <w:rFonts w:ascii="Times New Roman" w:hAnsi="Times New Roman"/>
          <w:sz w:val="28"/>
          <w:szCs w:val="28"/>
        </w:rPr>
        <w:t xml:space="preserve">священник </w:t>
      </w:r>
      <w:r w:rsidR="00B42CAD">
        <w:rPr>
          <w:rFonts w:ascii="Times New Roman" w:hAnsi="Times New Roman"/>
          <w:sz w:val="28"/>
          <w:szCs w:val="28"/>
        </w:rPr>
        <w:t>Сергий Себелев</w:t>
      </w:r>
      <w:r>
        <w:rPr>
          <w:rFonts w:ascii="Times New Roman" w:hAnsi="Times New Roman"/>
          <w:sz w:val="28"/>
          <w:szCs w:val="28"/>
        </w:rPr>
        <w:t>,</w:t>
      </w:r>
      <w:r w:rsidR="0041311C">
        <w:rPr>
          <w:rFonts w:ascii="Times New Roman" w:hAnsi="Times New Roman"/>
          <w:sz w:val="28"/>
          <w:szCs w:val="28"/>
        </w:rPr>
        <w:t xml:space="preserve"> благочинн</w:t>
      </w:r>
      <w:r w:rsidR="00B42CAD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церквей </w:t>
      </w:r>
      <w:r w:rsidR="00F60013">
        <w:rPr>
          <w:rFonts w:ascii="Times New Roman" w:hAnsi="Times New Roman"/>
          <w:sz w:val="28"/>
          <w:szCs w:val="28"/>
        </w:rPr>
        <w:t xml:space="preserve">1-го </w:t>
      </w:r>
      <w:r>
        <w:rPr>
          <w:rFonts w:ascii="Times New Roman" w:hAnsi="Times New Roman"/>
          <w:sz w:val="28"/>
          <w:szCs w:val="28"/>
        </w:rPr>
        <w:t>Бронницкого</w:t>
      </w:r>
      <w:r w:rsidR="0041311C">
        <w:rPr>
          <w:rFonts w:ascii="Times New Roman" w:hAnsi="Times New Roman"/>
          <w:sz w:val="28"/>
          <w:szCs w:val="28"/>
        </w:rPr>
        <w:t xml:space="preserve"> округа, </w:t>
      </w:r>
      <w:r w:rsidR="00B42CAD">
        <w:rPr>
          <w:rFonts w:ascii="Times New Roman" w:hAnsi="Times New Roman"/>
          <w:sz w:val="28"/>
          <w:szCs w:val="28"/>
        </w:rPr>
        <w:t>настоятель</w:t>
      </w:r>
      <w:r>
        <w:rPr>
          <w:rFonts w:ascii="Times New Roman" w:hAnsi="Times New Roman"/>
          <w:sz w:val="28"/>
          <w:szCs w:val="28"/>
        </w:rPr>
        <w:t xml:space="preserve"> Михаило-Архангельского собора г. Бронницы</w:t>
      </w:r>
      <w:r w:rsidR="000146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1568" w:rsidRPr="00852A97" w:rsidRDefault="00CA1568" w:rsidP="00CA1568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 w:rsidR="0041311C">
        <w:rPr>
          <w:rFonts w:ascii="Times New Roman" w:hAnsi="Times New Roman"/>
          <w:sz w:val="28"/>
          <w:szCs w:val="28"/>
        </w:rPr>
        <w:t>Алексей Сергеевич Сергеев, ответственный по миссионерской работе в 1-м Бронницком благочинии</w:t>
      </w:r>
      <w:r>
        <w:rPr>
          <w:rFonts w:ascii="Times New Roman" w:hAnsi="Times New Roman"/>
          <w:sz w:val="28"/>
          <w:szCs w:val="28"/>
        </w:rPr>
        <w:t>.</w:t>
      </w:r>
    </w:p>
    <w:p w:rsidR="0041311C" w:rsidRPr="0041311C" w:rsidRDefault="00CA1568" w:rsidP="00CA1568">
      <w:pPr>
        <w:ind w:left="567" w:firstLine="0"/>
        <w:rPr>
          <w:rFonts w:ascii="Times New Roman" w:hAnsi="Times New Roman"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sz w:val="28"/>
          <w:szCs w:val="28"/>
        </w:rPr>
        <w:t xml:space="preserve"> </w:t>
      </w:r>
      <w:r w:rsidR="0041311C">
        <w:rPr>
          <w:rFonts w:ascii="Times New Roman" w:hAnsi="Times New Roman"/>
          <w:sz w:val="28"/>
          <w:szCs w:val="28"/>
        </w:rPr>
        <w:t xml:space="preserve">8 (926) 284-78-01, </w:t>
      </w:r>
      <w:hyperlink r:id="rId6" w:history="1">
        <w:r w:rsidR="0041311C" w:rsidRPr="004239C0">
          <w:rPr>
            <w:rStyle w:val="a4"/>
            <w:rFonts w:ascii="Times New Roman" w:hAnsi="Times New Roman"/>
            <w:sz w:val="28"/>
            <w:szCs w:val="28"/>
            <w:lang w:val="en-US"/>
          </w:rPr>
          <w:t>sergeev</w:t>
        </w:r>
        <w:r w:rsidR="0041311C" w:rsidRPr="0041311C">
          <w:rPr>
            <w:rStyle w:val="a4"/>
            <w:rFonts w:ascii="Times New Roman" w:hAnsi="Times New Roman"/>
            <w:sz w:val="28"/>
            <w:szCs w:val="28"/>
          </w:rPr>
          <w:t>-</w:t>
        </w:r>
        <w:r w:rsidR="0041311C" w:rsidRPr="004239C0">
          <w:rPr>
            <w:rStyle w:val="a4"/>
            <w:rFonts w:ascii="Times New Roman" w:hAnsi="Times New Roman"/>
            <w:sz w:val="28"/>
            <w:szCs w:val="28"/>
            <w:lang w:val="en-US"/>
          </w:rPr>
          <w:t>bco</w:t>
        </w:r>
        <w:r w:rsidR="0041311C" w:rsidRPr="0041311C">
          <w:rPr>
            <w:rStyle w:val="a4"/>
            <w:rFonts w:ascii="Times New Roman" w:hAnsi="Times New Roman"/>
            <w:sz w:val="28"/>
            <w:szCs w:val="28"/>
          </w:rPr>
          <w:t>@</w:t>
        </w:r>
        <w:r w:rsidR="0041311C" w:rsidRPr="004239C0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="0041311C" w:rsidRPr="0041311C">
          <w:rPr>
            <w:rStyle w:val="a4"/>
            <w:rFonts w:ascii="Times New Roman" w:hAnsi="Times New Roman"/>
            <w:sz w:val="28"/>
            <w:szCs w:val="28"/>
          </w:rPr>
          <w:t>.</w:t>
        </w:r>
        <w:r w:rsidR="0041311C" w:rsidRPr="004239C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1311C" w:rsidRPr="0041311C">
        <w:rPr>
          <w:rFonts w:ascii="Times New Roman" w:hAnsi="Times New Roman"/>
          <w:sz w:val="28"/>
          <w:szCs w:val="28"/>
        </w:rPr>
        <w:t>.</w:t>
      </w:r>
    </w:p>
    <w:p w:rsidR="0008639F" w:rsidRPr="0008639F" w:rsidRDefault="003F2ED0" w:rsidP="003F2ED0">
      <w:pPr>
        <w:ind w:left="567" w:firstLine="0"/>
        <w:rPr>
          <w:rFonts w:ascii="Times New Roman" w:hAnsi="Times New Roman"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45347A">
        <w:rPr>
          <w:rFonts w:ascii="Times New Roman" w:hAnsi="Times New Roman"/>
          <w:sz w:val="28"/>
          <w:szCs w:val="28"/>
        </w:rPr>
        <w:t xml:space="preserve"> </w:t>
      </w:r>
      <w:r w:rsidR="00ED1699">
        <w:rPr>
          <w:rFonts w:ascii="Times New Roman" w:hAnsi="Times New Roman"/>
          <w:sz w:val="28"/>
          <w:szCs w:val="28"/>
        </w:rPr>
        <w:t xml:space="preserve">здание комплекса </w:t>
      </w:r>
      <w:r w:rsidR="0008639F">
        <w:rPr>
          <w:rFonts w:ascii="Times New Roman" w:hAnsi="Times New Roman"/>
          <w:sz w:val="28"/>
          <w:szCs w:val="28"/>
        </w:rPr>
        <w:t>Михаило-Архангельск</w:t>
      </w:r>
      <w:r w:rsidR="00ED1699">
        <w:rPr>
          <w:rFonts w:ascii="Times New Roman" w:hAnsi="Times New Roman"/>
          <w:sz w:val="28"/>
          <w:szCs w:val="28"/>
        </w:rPr>
        <w:t>ого</w:t>
      </w:r>
      <w:r w:rsidR="0008639F">
        <w:rPr>
          <w:rFonts w:ascii="Times New Roman" w:hAnsi="Times New Roman"/>
          <w:sz w:val="28"/>
          <w:szCs w:val="28"/>
        </w:rPr>
        <w:t xml:space="preserve"> собор</w:t>
      </w:r>
      <w:r w:rsidR="00ED1699">
        <w:rPr>
          <w:rFonts w:ascii="Times New Roman" w:hAnsi="Times New Roman"/>
          <w:sz w:val="28"/>
          <w:szCs w:val="28"/>
        </w:rPr>
        <w:t>а</w:t>
      </w:r>
      <w:r w:rsidR="0008639F">
        <w:rPr>
          <w:rFonts w:ascii="Times New Roman" w:hAnsi="Times New Roman"/>
          <w:sz w:val="28"/>
          <w:szCs w:val="28"/>
        </w:rPr>
        <w:t xml:space="preserve"> г. Бронницы</w:t>
      </w:r>
      <w:r w:rsidR="0008639F" w:rsidRPr="0008639F">
        <w:rPr>
          <w:rFonts w:ascii="Times New Roman" w:hAnsi="Times New Roman"/>
          <w:sz w:val="28"/>
          <w:szCs w:val="28"/>
        </w:rPr>
        <w:t>.</w:t>
      </w:r>
    </w:p>
    <w:p w:rsidR="003F2ED0" w:rsidRDefault="003F2ED0" w:rsidP="003F2ED0">
      <w:pPr>
        <w:ind w:left="567" w:firstLine="0"/>
        <w:rPr>
          <w:rFonts w:ascii="Times New Roman" w:hAnsi="Times New Roman"/>
          <w:b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Московская</w:t>
      </w:r>
      <w:r w:rsidRPr="00CA38AC">
        <w:rPr>
          <w:rFonts w:ascii="Times New Roman" w:hAnsi="Times New Roman"/>
          <w:sz w:val="28"/>
          <w:szCs w:val="28"/>
        </w:rPr>
        <w:t xml:space="preserve"> обл., Раменский район,</w:t>
      </w:r>
      <w:r>
        <w:rPr>
          <w:rFonts w:ascii="Times New Roman" w:hAnsi="Times New Roman"/>
          <w:sz w:val="28"/>
          <w:szCs w:val="28"/>
        </w:rPr>
        <w:t xml:space="preserve"> г. Бронницы, ул. Советская, д. 61.</w:t>
      </w:r>
    </w:p>
    <w:p w:rsidR="0099282D" w:rsidRPr="0045347A" w:rsidRDefault="0099282D" w:rsidP="0099282D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230"/>
      </w:tblGrid>
      <w:tr w:rsidR="0099282D" w:rsidRPr="00331A5A" w:rsidTr="00414756">
        <w:trPr>
          <w:trHeight w:val="46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99282D" w:rsidRPr="00331A5A" w:rsidRDefault="0099282D" w:rsidP="000324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A5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99282D" w:rsidRPr="00331A5A" w:rsidRDefault="0099282D" w:rsidP="000324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A5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221746" w:rsidRPr="00331A5A" w:rsidTr="00695538">
        <w:trPr>
          <w:trHeight w:val="46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746" w:rsidRPr="00331A5A" w:rsidRDefault="00221746" w:rsidP="00695538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31A5A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746" w:rsidRPr="00CA1568" w:rsidRDefault="00221746" w:rsidP="002D5E59">
            <w:pPr>
              <w:pStyle w:val="a3"/>
              <w:tabs>
                <w:tab w:val="left" w:pos="31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Сергий Себелев, благочинный церквей 1-го Бронницкого округа</w:t>
            </w:r>
          </w:p>
        </w:tc>
      </w:tr>
      <w:tr w:rsidR="00221746" w:rsidRPr="00331A5A" w:rsidTr="00414756">
        <w:trPr>
          <w:trHeight w:val="46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746" w:rsidRPr="008979EE" w:rsidRDefault="00221746" w:rsidP="007108FD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746" w:rsidRPr="00AF2B43" w:rsidRDefault="00221746" w:rsidP="002D5E59">
            <w:pPr>
              <w:spacing w:before="60" w:after="6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Геннадий Ханыкин, клирик Михаило-Архангельского собора г. Бронницы</w:t>
            </w:r>
            <w:bookmarkStart w:id="0" w:name="_GoBack"/>
            <w:bookmarkEnd w:id="0"/>
          </w:p>
        </w:tc>
      </w:tr>
    </w:tbl>
    <w:p w:rsidR="00CA1568" w:rsidRDefault="00CA1568" w:rsidP="003814F9">
      <w:pPr>
        <w:spacing w:line="240" w:lineRule="auto"/>
        <w:ind w:left="567" w:firstLine="0"/>
        <w:rPr>
          <w:rFonts w:ascii="Times New Roman" w:hAnsi="Times New Roman"/>
          <w:b/>
          <w:bCs/>
          <w:sz w:val="28"/>
          <w:szCs w:val="28"/>
        </w:rPr>
      </w:pPr>
    </w:p>
    <w:p w:rsidR="003814F9" w:rsidRPr="0063713A" w:rsidRDefault="003814F9" w:rsidP="003814F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14F9" w:rsidRPr="00C41289" w:rsidRDefault="003814F9" w:rsidP="003814F9">
      <w:pPr>
        <w:spacing w:line="240" w:lineRule="auto"/>
        <w:ind w:left="567" w:firstLine="0"/>
        <w:rPr>
          <w:rFonts w:ascii="Times New Roman" w:hAnsi="Times New Roman"/>
          <w:b/>
          <w:bCs/>
          <w:sz w:val="28"/>
          <w:szCs w:val="28"/>
        </w:rPr>
      </w:pPr>
    </w:p>
    <w:sectPr w:rsidR="003814F9" w:rsidRPr="00C41289" w:rsidSect="006865C9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A3959"/>
    <w:multiLevelType w:val="hybridMultilevel"/>
    <w:tmpl w:val="846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40"/>
    <w:rsid w:val="000003F5"/>
    <w:rsid w:val="000121DB"/>
    <w:rsid w:val="0001467D"/>
    <w:rsid w:val="000827ED"/>
    <w:rsid w:val="0008639F"/>
    <w:rsid w:val="00131923"/>
    <w:rsid w:val="001A0DCC"/>
    <w:rsid w:val="002041B8"/>
    <w:rsid w:val="00221746"/>
    <w:rsid w:val="002C61CE"/>
    <w:rsid w:val="003814F9"/>
    <w:rsid w:val="003B7501"/>
    <w:rsid w:val="003F2ED0"/>
    <w:rsid w:val="0041311C"/>
    <w:rsid w:val="00414756"/>
    <w:rsid w:val="00483456"/>
    <w:rsid w:val="004958C5"/>
    <w:rsid w:val="004B2AC4"/>
    <w:rsid w:val="004B6C85"/>
    <w:rsid w:val="004F1370"/>
    <w:rsid w:val="0051552D"/>
    <w:rsid w:val="00522376"/>
    <w:rsid w:val="0052365F"/>
    <w:rsid w:val="00557DF4"/>
    <w:rsid w:val="005712DB"/>
    <w:rsid w:val="005C5E73"/>
    <w:rsid w:val="00670B86"/>
    <w:rsid w:val="006E4559"/>
    <w:rsid w:val="006F5147"/>
    <w:rsid w:val="007108FD"/>
    <w:rsid w:val="00786A67"/>
    <w:rsid w:val="007C432A"/>
    <w:rsid w:val="007F5F30"/>
    <w:rsid w:val="008214BE"/>
    <w:rsid w:val="00824A68"/>
    <w:rsid w:val="008620AD"/>
    <w:rsid w:val="00863AD6"/>
    <w:rsid w:val="008979EE"/>
    <w:rsid w:val="008F4115"/>
    <w:rsid w:val="00936175"/>
    <w:rsid w:val="0095581D"/>
    <w:rsid w:val="0099282D"/>
    <w:rsid w:val="009A63AF"/>
    <w:rsid w:val="00A07C23"/>
    <w:rsid w:val="00A40E53"/>
    <w:rsid w:val="00A92E83"/>
    <w:rsid w:val="00B15C54"/>
    <w:rsid w:val="00B26256"/>
    <w:rsid w:val="00B3510E"/>
    <w:rsid w:val="00B360DA"/>
    <w:rsid w:val="00B42CAD"/>
    <w:rsid w:val="00BB6163"/>
    <w:rsid w:val="00BF0426"/>
    <w:rsid w:val="00C002A4"/>
    <w:rsid w:val="00C065BA"/>
    <w:rsid w:val="00C41289"/>
    <w:rsid w:val="00C427E8"/>
    <w:rsid w:val="00CA1568"/>
    <w:rsid w:val="00CB4DAC"/>
    <w:rsid w:val="00CD7423"/>
    <w:rsid w:val="00D2362B"/>
    <w:rsid w:val="00D74907"/>
    <w:rsid w:val="00D771E5"/>
    <w:rsid w:val="00D811C6"/>
    <w:rsid w:val="00D85F40"/>
    <w:rsid w:val="00D8705F"/>
    <w:rsid w:val="00E65D34"/>
    <w:rsid w:val="00E845A9"/>
    <w:rsid w:val="00E84A56"/>
    <w:rsid w:val="00ED1699"/>
    <w:rsid w:val="00F24B46"/>
    <w:rsid w:val="00F60013"/>
    <w:rsid w:val="00FD46F7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D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ED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3F2ED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D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ED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3F2ED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eev-bc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73</cp:revision>
  <cp:lastPrinted>2022-12-17T09:25:00Z</cp:lastPrinted>
  <dcterms:created xsi:type="dcterms:W3CDTF">2014-07-14T12:58:00Z</dcterms:created>
  <dcterms:modified xsi:type="dcterms:W3CDTF">2023-09-01T07:07:00Z</dcterms:modified>
</cp:coreProperties>
</file>